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392AA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Emergency Closure Procedure for Staff</w:t>
      </w:r>
    </w:p>
    <w:p w14:paraId="6D0E72E0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5E59E399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397D57E6" w14:textId="2E0C81A3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This is the procedure that will be followed in the event of Pre-</w:t>
      </w:r>
      <w:r w:rsidR="005843F6">
        <w:rPr>
          <w:rFonts w:ascii="Calibri" w:eastAsia="Calibri" w:hAnsi="Calibri" w:cs="Calibri"/>
          <w:sz w:val="22"/>
          <w:szCs w:val="22"/>
        </w:rPr>
        <w:t>school being</w:t>
      </w:r>
      <w:r>
        <w:rPr>
          <w:rFonts w:ascii="Calibri" w:eastAsia="Calibri" w:hAnsi="Calibri" w:cs="Calibri"/>
          <w:sz w:val="22"/>
          <w:szCs w:val="22"/>
        </w:rPr>
        <w:t xml:space="preserve"> forced</w:t>
      </w:r>
      <w:r w:rsidR="005843F6">
        <w:rPr>
          <w:rFonts w:ascii="Calibri" w:eastAsia="Calibri" w:hAnsi="Calibri" w:cs="Calibri"/>
          <w:sz w:val="22"/>
          <w:szCs w:val="22"/>
        </w:rPr>
        <w:t xml:space="preserve"> to</w:t>
      </w:r>
      <w:r>
        <w:rPr>
          <w:rFonts w:ascii="Calibri" w:eastAsia="Calibri" w:hAnsi="Calibri" w:cs="Calibri"/>
          <w:sz w:val="22"/>
          <w:szCs w:val="22"/>
        </w:rPr>
        <w:t xml:space="preserve"> close early due to any of the following:</w:t>
      </w:r>
    </w:p>
    <w:p w14:paraId="18A1DAF0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1458EE80" w14:textId="77777777" w:rsidR="009849E6" w:rsidRDefault="00000000">
      <w:pPr>
        <w:numPr>
          <w:ilvl w:val="0"/>
          <w:numId w:val="1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Snow, leading to dangerous road and path conditions.</w:t>
      </w:r>
    </w:p>
    <w:p w14:paraId="32C258A7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64CFC254" w14:textId="77777777" w:rsidR="009849E6" w:rsidRDefault="00000000">
      <w:pPr>
        <w:numPr>
          <w:ilvl w:val="0"/>
          <w:numId w:val="1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Lack of gas or water supplies.</w:t>
      </w:r>
    </w:p>
    <w:p w14:paraId="115EEB2F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01711550" w14:textId="77777777" w:rsidR="009849E6" w:rsidRDefault="00000000">
      <w:pPr>
        <w:numPr>
          <w:ilvl w:val="0"/>
          <w:numId w:val="1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Failure of the heating system.</w:t>
      </w:r>
    </w:p>
    <w:p w14:paraId="6A4B4A1E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6567599B" w14:textId="77777777" w:rsidR="009849E6" w:rsidRDefault="00000000">
      <w:pPr>
        <w:numPr>
          <w:ilvl w:val="0"/>
          <w:numId w:val="1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Direction from central or local government </w:t>
      </w:r>
    </w:p>
    <w:p w14:paraId="48E58C83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294C6B70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73C2661A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03D3D90D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713A86E2" w14:textId="12985BAB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If any of these events do occur, parents will be contacted on the </w:t>
      </w:r>
      <w:r w:rsidR="005843F6">
        <w:rPr>
          <w:rFonts w:ascii="Calibri" w:eastAsia="Calibri" w:hAnsi="Calibri" w:cs="Calibri"/>
          <w:sz w:val="22"/>
          <w:szCs w:val="22"/>
        </w:rPr>
        <w:t>Facebook</w:t>
      </w:r>
      <w:r>
        <w:rPr>
          <w:rFonts w:ascii="Calibri" w:eastAsia="Calibri" w:hAnsi="Calibri" w:cs="Calibri"/>
          <w:sz w:val="22"/>
          <w:szCs w:val="22"/>
        </w:rPr>
        <w:t xml:space="preserve"> page</w:t>
      </w:r>
      <w:r w:rsidR="005843F6">
        <w:rPr>
          <w:rFonts w:ascii="Calibri" w:eastAsia="Calibri" w:hAnsi="Calibri" w:cs="Calibri"/>
          <w:sz w:val="22"/>
          <w:szCs w:val="22"/>
        </w:rPr>
        <w:t xml:space="preserve"> or via Famly</w:t>
      </w:r>
    </w:p>
    <w:p w14:paraId="6D559106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</w:p>
    <w:p w14:paraId="06A97604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2E211B0C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If children are already in attendance when playgroup must close then:</w:t>
      </w:r>
    </w:p>
    <w:p w14:paraId="4717598D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65D346EB" w14:textId="77777777" w:rsidR="009849E6" w:rsidRDefault="00000000">
      <w:pPr>
        <w:numPr>
          <w:ilvl w:val="0"/>
          <w:numId w:val="2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The parents will be contacted to come to Playgroup to collect their child.</w:t>
      </w:r>
    </w:p>
    <w:p w14:paraId="75549742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93BC2C6" w14:textId="70F39904" w:rsidR="009849E6" w:rsidRDefault="00000000">
      <w:pPr>
        <w:numPr>
          <w:ilvl w:val="0"/>
          <w:numId w:val="2"/>
        </w:num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If parents cannot be contacted immediately then alternative supplied numbers will be used for that child</w:t>
      </w:r>
      <w:r w:rsidR="005843F6">
        <w:rPr>
          <w:rFonts w:ascii="Calibri" w:eastAsia="Calibri" w:hAnsi="Calibri" w:cs="Calibri"/>
          <w:sz w:val="22"/>
          <w:szCs w:val="22"/>
        </w:rPr>
        <w:t xml:space="preserve"> to ensure h</w:t>
      </w:r>
      <w:r>
        <w:rPr>
          <w:rFonts w:ascii="Calibri" w:eastAsia="Calibri" w:hAnsi="Calibri" w:cs="Calibri"/>
          <w:sz w:val="22"/>
          <w:szCs w:val="22"/>
        </w:rPr>
        <w:t>e/she is safely collected.</w:t>
      </w:r>
    </w:p>
    <w:p w14:paraId="14AC1341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286B589E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Two members of staff will always stay with a child or children until they are safely collected</w:t>
      </w:r>
    </w:p>
    <w:p w14:paraId="39335B1F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023B972C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3231D78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352E5E10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EDB51A5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ED80BDF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514C3730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73EE09B8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0DF7DD85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If the setting has to close Ofsted will be informed.</w:t>
      </w:r>
    </w:p>
    <w:p w14:paraId="78F9EC96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26F63C51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F74B2C9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4AFBAE2C" w14:textId="77777777" w:rsidR="009849E6" w:rsidRDefault="009849E6">
      <w:pPr>
        <w:ind w:left="0" w:hanging="2"/>
        <w:rPr>
          <w:rFonts w:ascii="Calibri" w:eastAsia="Calibri" w:hAnsi="Calibri" w:cs="Calibri"/>
          <w:sz w:val="22"/>
          <w:szCs w:val="22"/>
        </w:rPr>
      </w:pPr>
    </w:p>
    <w:p w14:paraId="3455B011" w14:textId="77777777" w:rsidR="009849E6" w:rsidRDefault="00000000">
      <w:pPr>
        <w:ind w:left="0" w:hanging="2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Signed ………………………………………………………………</w:t>
      </w:r>
      <w:proofErr w:type="gramStart"/>
      <w:r>
        <w:rPr>
          <w:rFonts w:ascii="Calibri" w:eastAsia="Calibri" w:hAnsi="Calibri" w:cs="Calibri"/>
          <w:b/>
          <w:sz w:val="22"/>
          <w:szCs w:val="22"/>
        </w:rPr>
        <w:t>…..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>Chairperson</w:t>
      </w:r>
    </w:p>
    <w:sectPr w:rsidR="009849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10BF9" w14:textId="77777777" w:rsidR="002C184A" w:rsidRDefault="002C184A">
      <w:pPr>
        <w:spacing w:line="240" w:lineRule="auto"/>
        <w:ind w:left="0" w:hanging="2"/>
      </w:pPr>
      <w:r>
        <w:separator/>
      </w:r>
    </w:p>
  </w:endnote>
  <w:endnote w:type="continuationSeparator" w:id="0">
    <w:p w14:paraId="59E38754" w14:textId="77777777" w:rsidR="002C184A" w:rsidRDefault="002C184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B60B1" w14:textId="77777777" w:rsidR="005843F6" w:rsidRDefault="005843F6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1B610" w14:textId="1BE834C5" w:rsidR="009849E6" w:rsidRDefault="005843F6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line="240" w:lineRule="auto"/>
      <w:ind w:left="0" w:hanging="2"/>
      <w:rPr>
        <w:rFonts w:ascii="Arial" w:eastAsia="Arial" w:hAnsi="Arial" w:cs="Arial"/>
        <w:color w:val="333333"/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57F3296B" wp14:editId="2688D426">
              <wp:simplePos x="0" y="0"/>
              <wp:positionH relativeFrom="column">
                <wp:posOffset>1</wp:posOffset>
              </wp:positionH>
              <wp:positionV relativeFrom="paragraph">
                <wp:posOffset>-76199</wp:posOffset>
              </wp:positionV>
              <wp:extent cx="5486400" cy="12700"/>
              <wp:effectExtent l="0" t="0" r="0" b="0"/>
              <wp:wrapNone/>
              <wp:docPr id="1" name="Straight Arrow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602800" y="3780000"/>
                        <a:ext cx="5486400" cy="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-76199</wp:posOffset>
              </wp:positionV>
              <wp:extent cx="5486400" cy="12700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864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R="00C84F33">
      <w:rPr>
        <w:rFonts w:ascii="Arial" w:eastAsia="Arial" w:hAnsi="Arial" w:cs="Arial"/>
        <w:b/>
        <w:color w:val="333333"/>
        <w:sz w:val="22"/>
        <w:szCs w:val="22"/>
      </w:rPr>
      <w:t>April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BE388" w14:textId="77777777" w:rsidR="005843F6" w:rsidRDefault="005843F6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4AE93" w14:textId="77777777" w:rsidR="002C184A" w:rsidRDefault="002C184A">
      <w:pPr>
        <w:spacing w:line="240" w:lineRule="auto"/>
        <w:ind w:left="0" w:hanging="2"/>
      </w:pPr>
      <w:r>
        <w:separator/>
      </w:r>
    </w:p>
  </w:footnote>
  <w:footnote w:type="continuationSeparator" w:id="0">
    <w:p w14:paraId="0BDC87EC" w14:textId="77777777" w:rsidR="002C184A" w:rsidRDefault="002C184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92997" w14:textId="77777777" w:rsidR="005843F6" w:rsidRDefault="005843F6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FD4E3" w14:textId="77777777" w:rsidR="009849E6" w:rsidRDefault="00000000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line="240" w:lineRule="auto"/>
      <w:ind w:left="0" w:hanging="2"/>
      <w:rPr>
        <w:rFonts w:ascii="Arial" w:eastAsia="Arial" w:hAnsi="Arial" w:cs="Arial"/>
        <w:color w:val="333333"/>
        <w:sz w:val="22"/>
        <w:szCs w:val="22"/>
      </w:rPr>
    </w:pPr>
    <w:r>
      <w:rPr>
        <w:rFonts w:ascii="Arial" w:eastAsia="Arial" w:hAnsi="Arial" w:cs="Arial"/>
        <w:b/>
        <w:color w:val="333333"/>
        <w:sz w:val="22"/>
        <w:szCs w:val="22"/>
      </w:rPr>
      <w:t>Mount Scar Cygnets Playgroup</w:t>
    </w:r>
    <w:r>
      <w:rPr>
        <w:rFonts w:ascii="Arial" w:eastAsia="Arial" w:hAnsi="Arial" w:cs="Arial"/>
        <w:b/>
        <w:color w:val="333333"/>
        <w:sz w:val="22"/>
        <w:szCs w:val="22"/>
      </w:rPr>
      <w:tab/>
    </w:r>
    <w:r>
      <w:rPr>
        <w:rFonts w:ascii="Arial" w:eastAsia="Arial" w:hAnsi="Arial" w:cs="Arial"/>
        <w:b/>
        <w:color w:val="333333"/>
        <w:sz w:val="22"/>
        <w:szCs w:val="22"/>
      </w:rPr>
      <w:tab/>
      <w:t>Policy Document Number 18</w: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40BA82F5" wp14:editId="4E3EBD5B">
              <wp:simplePos x="0" y="0"/>
              <wp:positionH relativeFrom="column">
                <wp:posOffset>1</wp:posOffset>
              </wp:positionH>
              <wp:positionV relativeFrom="paragraph">
                <wp:posOffset>228600</wp:posOffset>
              </wp:positionV>
              <wp:extent cx="5486400" cy="12700"/>
              <wp:effectExtent l="0" t="0" r="0" b="0"/>
              <wp:wrapNone/>
              <wp:docPr id="2" name="Straight Arrow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602800" y="3780000"/>
                        <a:ext cx="5486400" cy="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228600</wp:posOffset>
              </wp:positionV>
              <wp:extent cx="5486400" cy="12700"/>
              <wp:effectExtent b="0" l="0" r="0" t="0"/>
              <wp:wrapNone/>
              <wp:docPr id="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864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99AF6" w14:textId="77777777" w:rsidR="005843F6" w:rsidRDefault="005843F6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836E5"/>
    <w:multiLevelType w:val="multilevel"/>
    <w:tmpl w:val="7996F8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56902CE"/>
    <w:multiLevelType w:val="multilevel"/>
    <w:tmpl w:val="80CEFA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449738835">
    <w:abstractNumId w:val="1"/>
  </w:num>
  <w:num w:numId="2" w16cid:durableId="969743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9E6"/>
    <w:rsid w:val="002C184A"/>
    <w:rsid w:val="005843F6"/>
    <w:rsid w:val="009849E6"/>
    <w:rsid w:val="00A62C5D"/>
    <w:rsid w:val="00C44FD5"/>
    <w:rsid w:val="00C8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D62A0"/>
  <w15:docId w15:val="{B4557E8F-C1ED-4CD4-8660-52F47C373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6fCBwpPjsCyhSJBroJqqcQuALQw==">AMUW2mW1dhv+l7fW+5PHPyJiVsNzNiPcXGquTYkyjzfjJ8FRfWfsv+UXnuNgDJG64ChveNfA/povzsnoyVG7BwWxXdNv3X2Nq1eyl9SlZynLbntA28Nmz00DZYhl9JXH8mB1EpxbKiHm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H Ramsden</dc:creator>
  <cp:lastModifiedBy>Mount Scar Cygnets</cp:lastModifiedBy>
  <cp:revision>3</cp:revision>
  <dcterms:created xsi:type="dcterms:W3CDTF">2023-02-28T11:42:00Z</dcterms:created>
  <dcterms:modified xsi:type="dcterms:W3CDTF">2025-04-25T11:29:00Z</dcterms:modified>
</cp:coreProperties>
</file>